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34" w:rsidRPr="00671A66" w:rsidRDefault="00177E34">
      <w:pPr>
        <w:spacing w:after="0"/>
        <w:ind w:left="86" w:right="-722"/>
        <w:jc w:val="center"/>
        <w:rPr>
          <w:rFonts w:ascii="Bradley Hand ITC" w:hAnsi="Bradley Hand ITC"/>
          <w:noProof/>
          <w:sz w:val="24"/>
          <w:szCs w:val="24"/>
          <w:u w:val="single"/>
        </w:rPr>
      </w:pPr>
      <w:bookmarkStart w:id="0" w:name="_GoBack"/>
      <w:bookmarkEnd w:id="0"/>
      <w:r>
        <w:rPr>
          <w:rFonts w:ascii="Bradley Hand ITC" w:hAnsi="Bradley Hand ITC"/>
          <w:noProof/>
          <w:sz w:val="24"/>
          <w:szCs w:val="24"/>
          <w:u w:val="single"/>
        </w:rPr>
        <w:t>Year 5</w:t>
      </w:r>
      <w:r w:rsidR="007A3334" w:rsidRPr="00671A66">
        <w:rPr>
          <w:rFonts w:ascii="Bradley Hand ITC" w:hAnsi="Bradley Hand ITC"/>
          <w:noProof/>
          <w:sz w:val="24"/>
          <w:szCs w:val="24"/>
          <w:u w:val="single"/>
        </w:rPr>
        <w:t xml:space="preserve"> Home learning Tasks</w:t>
      </w:r>
      <w:r>
        <w:rPr>
          <w:rFonts w:ascii="Bradley Hand ITC" w:hAnsi="Bradley Hand ITC"/>
          <w:noProof/>
          <w:sz w:val="24"/>
          <w:szCs w:val="24"/>
          <w:u w:val="single"/>
        </w:rPr>
        <w:t xml:space="preserve"> Autumn</w:t>
      </w:r>
      <w:r w:rsidR="00EE427F" w:rsidRPr="00671A66">
        <w:rPr>
          <w:rFonts w:ascii="Bradley Hand ITC" w:hAnsi="Bradley Hand ITC"/>
          <w:noProof/>
          <w:sz w:val="24"/>
          <w:szCs w:val="24"/>
          <w:u w:val="single"/>
        </w:rPr>
        <w:t xml:space="preserve"> 1</w:t>
      </w:r>
    </w:p>
    <w:p w:rsidR="00F572EA" w:rsidRPr="00671A66" w:rsidRDefault="00177E34" w:rsidP="00E7212E">
      <w:pPr>
        <w:spacing w:after="0"/>
        <w:ind w:left="6480" w:right="-722" w:firstLine="720"/>
        <w:rPr>
          <w:rFonts w:ascii="Bradley Hand ITC" w:hAnsi="Bradley Hand ITC"/>
          <w:noProof/>
          <w:sz w:val="24"/>
          <w:szCs w:val="24"/>
          <w:u w:val="single"/>
        </w:rPr>
      </w:pPr>
      <w:r>
        <w:rPr>
          <w:rFonts w:ascii="Bradley Hand ITC" w:hAnsi="Bradley Hand ITC"/>
          <w:noProof/>
          <w:sz w:val="24"/>
          <w:szCs w:val="24"/>
          <w:u w:val="single"/>
        </w:rPr>
        <w:t>The Anglo-Saxons</w:t>
      </w:r>
    </w:p>
    <w:p w:rsidR="00AB4839" w:rsidRPr="00671A66" w:rsidRDefault="00AB4839">
      <w:pPr>
        <w:spacing w:after="0"/>
        <w:rPr>
          <w:sz w:val="24"/>
          <w:szCs w:val="24"/>
        </w:rPr>
      </w:pPr>
    </w:p>
    <w:tbl>
      <w:tblPr>
        <w:tblStyle w:val="TableGrid"/>
        <w:tblW w:w="15410" w:type="dxa"/>
        <w:tblInd w:w="-108" w:type="dxa"/>
        <w:tblCellMar>
          <w:top w:w="2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497"/>
        <w:gridCol w:w="4877"/>
        <w:gridCol w:w="5036"/>
      </w:tblGrid>
      <w:tr w:rsidR="00AB4839" w:rsidRPr="00671A66">
        <w:trPr>
          <w:trHeight w:val="833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4" w:rsidRDefault="007A3334" w:rsidP="00FD278C">
            <w:pPr>
              <w:ind w:right="24"/>
              <w:rPr>
                <w:rFonts w:ascii="Bradley Hand ITC" w:eastAsia="Bradley Hand ITC" w:hAnsi="Bradley Hand ITC" w:cs="Bradley Hand ITC"/>
                <w:sz w:val="24"/>
                <w:szCs w:val="24"/>
                <w:u w:val="single" w:color="000000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  <w:u w:val="single" w:color="000000"/>
              </w:rPr>
              <w:t>Short Activity</w:t>
            </w:r>
          </w:p>
          <w:p w:rsidR="00E76006" w:rsidRPr="00E7212E" w:rsidRDefault="00E7212E" w:rsidP="00FD278C">
            <w:pPr>
              <w:ind w:right="24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hAnsi="Bradley Hand ITC"/>
              </w:rPr>
              <w:t xml:space="preserve">The Anglo-Saxons wrote using letters called runes. They called their alphabet </w:t>
            </w:r>
            <w:proofErr w:type="spellStart"/>
            <w:r>
              <w:rPr>
                <w:rFonts w:ascii="Bradley Hand ITC" w:hAnsi="Bradley Hand ITC"/>
              </w:rPr>
              <w:t>futhark</w:t>
            </w:r>
            <w:proofErr w:type="spellEnd"/>
            <w:r>
              <w:rPr>
                <w:rFonts w:ascii="Bradley Hand ITC" w:hAnsi="Bradley Hand ITC"/>
              </w:rPr>
              <w:t xml:space="preserve">. Write a message to your friend or teacher to decipher. </w:t>
            </w:r>
          </w:p>
          <w:p w:rsidR="00E76006" w:rsidRPr="00671A66" w:rsidRDefault="00E76006" w:rsidP="00E76006">
            <w:pPr>
              <w:spacing w:after="1" w:line="238" w:lineRule="auto"/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  <w:t>Short Activity:</w:t>
            </w:r>
          </w:p>
          <w:p w:rsidR="00F63B84" w:rsidRDefault="00E7212E" w:rsidP="00E76006">
            <w:pPr>
              <w:spacing w:after="1" w:line="238" w:lineRule="auto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Find 5 places in the U.K that have evidence of Anglo-Saxons settlements in their name. You could visit the library to help you or use a map (online or in an atlas)</w:t>
            </w:r>
          </w:p>
          <w:p w:rsidR="00887A07" w:rsidRPr="00887A07" w:rsidRDefault="00887A07" w:rsidP="00E76006">
            <w:pPr>
              <w:spacing w:after="1" w:line="238" w:lineRule="auto"/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</w:pPr>
            <w:r w:rsidRPr="00887A07"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  <w:t>Short Activity:</w:t>
            </w:r>
          </w:p>
          <w:p w:rsidR="00887A07" w:rsidRDefault="003A4D73" w:rsidP="00E76006">
            <w:pPr>
              <w:spacing w:after="1" w:line="238" w:lineRule="auto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How did they measure things in Anglo-Saxon times? What units of measure did they use? You could present your findings as a poster.</w:t>
            </w:r>
          </w:p>
          <w:p w:rsidR="003A4D73" w:rsidRPr="003A4D73" w:rsidRDefault="003A4D73" w:rsidP="003A4D73">
            <w:pPr>
              <w:ind w:right="22"/>
              <w:rPr>
                <w:rFonts w:ascii="Bradley Hand ITC" w:hAnsi="Bradley Hand ITC"/>
                <w:u w:val="single"/>
              </w:rPr>
            </w:pPr>
            <w:r w:rsidRPr="003A4D73">
              <w:rPr>
                <w:rFonts w:ascii="Bradley Hand ITC" w:hAnsi="Bradley Hand ITC"/>
                <w:u w:val="single"/>
              </w:rPr>
              <w:t>Short activity:</w:t>
            </w:r>
          </w:p>
          <w:p w:rsidR="003A4D73" w:rsidRPr="00887A07" w:rsidRDefault="003A4D73" w:rsidP="003A4D73">
            <w:pPr>
              <w:ind w:right="22"/>
              <w:rPr>
                <w:rFonts w:ascii="Bradley Hand ITC" w:hAnsi="Bradley Hand ITC"/>
              </w:rPr>
            </w:pPr>
            <w:r w:rsidRPr="00887A07">
              <w:rPr>
                <w:rFonts w:ascii="Bradley Hand ITC" w:hAnsi="Bradley Hand ITC"/>
              </w:rPr>
              <w:t>Make some Anglo-Saxon shortbread!  There are plenty of recipes online or ask your</w:t>
            </w:r>
            <w:r>
              <w:rPr>
                <w:rFonts w:ascii="Bradley Hand ITC" w:hAnsi="Bradley Hand ITC"/>
              </w:rPr>
              <w:t xml:space="preserve"> teacher for a printed copy of </w:t>
            </w:r>
            <w:r w:rsidRPr="00887A07">
              <w:rPr>
                <w:rFonts w:ascii="Bradley Hand ITC" w:hAnsi="Bradley Hand ITC"/>
              </w:rPr>
              <w:t>the recipe. You could take photos or bring some of the shortbread in</w:t>
            </w:r>
            <w:r w:rsidR="00054A48">
              <w:rPr>
                <w:rFonts w:ascii="Bradley Hand ITC" w:hAnsi="Bradley Hand ITC"/>
              </w:rPr>
              <w:t xml:space="preserve"> </w:t>
            </w:r>
            <w:r w:rsidRPr="00887A07">
              <w:rPr>
                <w:rFonts w:ascii="Bradley Hand ITC" w:hAnsi="Bradley Hand ITC"/>
              </w:rPr>
              <w:t>to share with your class!</w:t>
            </w:r>
          </w:p>
          <w:p w:rsidR="003A4D73" w:rsidRDefault="003A4D73" w:rsidP="00E76006">
            <w:pPr>
              <w:spacing w:after="1" w:line="238" w:lineRule="auto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</w:p>
          <w:p w:rsidR="007A3334" w:rsidRPr="00671A66" w:rsidRDefault="007A3334">
            <w:pPr>
              <w:spacing w:after="1" w:line="238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B4839" w:rsidRPr="00671A66" w:rsidRDefault="007D0C19">
            <w:pPr>
              <w:ind w:left="49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  <w:p w:rsidR="00AB4839" w:rsidRPr="00671A66" w:rsidRDefault="007D0C19">
            <w:pPr>
              <w:ind w:left="49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  <w:p w:rsidR="00AB4839" w:rsidRPr="00671A66" w:rsidRDefault="007D0C19">
            <w:pPr>
              <w:ind w:left="49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  <w:p w:rsidR="00AB4839" w:rsidRPr="00671A66" w:rsidRDefault="007D0C19">
            <w:pPr>
              <w:ind w:left="49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  <w:p w:rsidR="00AB4839" w:rsidRPr="00671A66" w:rsidRDefault="007D0C19">
            <w:pPr>
              <w:ind w:left="49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  <w:p w:rsidR="00AB4839" w:rsidRPr="00671A66" w:rsidRDefault="007D0C19">
            <w:pPr>
              <w:ind w:left="49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  <w:p w:rsidR="00AB4839" w:rsidRPr="00671A66" w:rsidRDefault="007D0C19">
            <w:pPr>
              <w:ind w:right="22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39" w:rsidRPr="00671A66" w:rsidRDefault="00FD278C" w:rsidP="00FD278C">
            <w:pPr>
              <w:spacing w:after="2" w:line="237" w:lineRule="auto"/>
              <w:rPr>
                <w:rFonts w:ascii="Bradley Hand ITC" w:eastAsia="Bradley Hand ITC" w:hAnsi="Bradley Hand ITC" w:cs="Bradley Hand ITC"/>
                <w:sz w:val="24"/>
                <w:szCs w:val="24"/>
                <w:u w:val="single" w:color="000000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  <w:u w:val="single" w:color="000000"/>
              </w:rPr>
              <w:t>Short Activity</w:t>
            </w:r>
          </w:p>
          <w:p w:rsidR="00887A07" w:rsidRDefault="00887A07" w:rsidP="00887A07">
            <w:pPr>
              <w:spacing w:after="1" w:line="238" w:lineRule="auto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Draw a timeline to show the period when the Anglo-Saxons invaded and settled in </w:t>
            </w:r>
            <w:r w:rsidR="00054A48">
              <w:rPr>
                <w:rFonts w:ascii="Bradley Hand ITC" w:eastAsia="Bradley Hand ITC" w:hAnsi="Bradley Hand ITC" w:cs="Bradley Hand ITC"/>
                <w:sz w:val="24"/>
                <w:szCs w:val="24"/>
              </w:rPr>
              <w:t>Britain</w:t>
            </w: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. Include the period before and afterwards. </w:t>
            </w:r>
          </w:p>
          <w:p w:rsidR="00AB4839" w:rsidRPr="00671A66" w:rsidRDefault="00AB4839" w:rsidP="00EE427F">
            <w:pPr>
              <w:ind w:left="50"/>
              <w:rPr>
                <w:rFonts w:ascii="Bradley Hand ITC" w:hAnsi="Bradley Hand ITC"/>
                <w:sz w:val="24"/>
                <w:szCs w:val="24"/>
              </w:rPr>
            </w:pPr>
          </w:p>
          <w:p w:rsidR="00887A07" w:rsidRDefault="00887A07" w:rsidP="00FD278C">
            <w:pPr>
              <w:ind w:right="22"/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  <w:t>Long</w:t>
            </w:r>
            <w:r w:rsidR="00FD278C" w:rsidRPr="00671A66"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  <w:t xml:space="preserve"> Activity</w:t>
            </w:r>
          </w:p>
          <w:p w:rsidR="00054A48" w:rsidRDefault="003A4D73" w:rsidP="00FD278C">
            <w:pPr>
              <w:ind w:right="22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Design and </w:t>
            </w:r>
            <w:r w:rsidR="00887A07"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create an Anglo-Saxon artefact </w:t>
            </w:r>
            <w:proofErr w:type="spellStart"/>
            <w:r w:rsidR="00887A07"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>eg</w:t>
            </w:r>
            <w:proofErr w:type="spellEnd"/>
            <w:r w:rsidR="00887A07"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jewellery, coins, helmets. This can be anything you might find as an </w:t>
            </w:r>
            <w:r w:rsidR="00054A48"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>Archaeologist</w:t>
            </w:r>
            <w:r w:rsidR="00887A07"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>.</w:t>
            </w:r>
          </w:p>
          <w:p w:rsidR="00887A07" w:rsidRPr="00887A07" w:rsidRDefault="00054A48" w:rsidP="00FD278C">
            <w:pPr>
              <w:ind w:right="22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Or you could design and make an Anglo-Saxon house!</w:t>
            </w:r>
            <w:r w:rsidR="00887A07"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  <w:p w:rsidR="00E76006" w:rsidRPr="00671A66" w:rsidRDefault="00E76006" w:rsidP="00FD278C">
            <w:pPr>
              <w:ind w:right="22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</w:p>
          <w:p w:rsidR="00E76006" w:rsidRDefault="00887A07" w:rsidP="00FD278C">
            <w:pPr>
              <w:ind w:right="22"/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  <w:t xml:space="preserve">Long </w:t>
            </w:r>
            <w:r w:rsidR="00E76006" w:rsidRPr="00671A66"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  <w:t>Activity:</w:t>
            </w:r>
          </w:p>
          <w:p w:rsidR="00F63B84" w:rsidRDefault="00054A48" w:rsidP="00FD278C">
            <w:pPr>
              <w:ind w:right="22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Research an Anglo-Saxon king. You could write a diary extract, paint their portrait, </w:t>
            </w:r>
            <w:proofErr w:type="gramStart"/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create</w:t>
            </w:r>
            <w:proofErr w:type="gramEnd"/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an information sheet or any other idea of your choice.</w:t>
            </w:r>
          </w:p>
          <w:p w:rsidR="00F63B84" w:rsidRPr="00177E34" w:rsidRDefault="00F63B84" w:rsidP="00FD278C">
            <w:pPr>
              <w:ind w:right="22"/>
              <w:rPr>
                <w:rFonts w:ascii="SassoonPrimaryInfant" w:hAnsi="SassoonPrimaryInfant"/>
                <w:u w:val="single"/>
              </w:rPr>
            </w:pPr>
          </w:p>
          <w:p w:rsidR="00F63B84" w:rsidRDefault="00F63B84" w:rsidP="00FD278C">
            <w:pPr>
              <w:ind w:right="22"/>
              <w:rPr>
                <w:rFonts w:ascii="Bradley Hand ITC" w:hAnsi="Bradley Hand ITC"/>
              </w:rPr>
            </w:pPr>
          </w:p>
          <w:p w:rsidR="00AB4839" w:rsidRPr="00671A66" w:rsidRDefault="00AB4839">
            <w:pPr>
              <w:ind w:left="68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B4839" w:rsidRPr="00671A66" w:rsidRDefault="007D0C19">
            <w:pPr>
              <w:ind w:left="5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  <w:p w:rsidR="00AB4839" w:rsidRPr="00671A66" w:rsidRDefault="007D0C19">
            <w:pPr>
              <w:ind w:left="5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  <w:p w:rsidR="00AB4839" w:rsidRPr="00671A66" w:rsidRDefault="007D0C19">
            <w:pPr>
              <w:ind w:left="5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  <w:p w:rsidR="00AB4839" w:rsidRPr="00671A66" w:rsidRDefault="007D0C19">
            <w:pPr>
              <w:ind w:left="5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F7" w:rsidRPr="00671A66" w:rsidRDefault="00FD278C" w:rsidP="00FD278C">
            <w:pPr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  <w:t>Long Activity</w:t>
            </w:r>
          </w:p>
          <w:p w:rsidR="00B259B1" w:rsidRPr="00671A66" w:rsidRDefault="00177E34" w:rsidP="00FD278C">
            <w:pPr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Find out about a place called Sutton </w:t>
            </w:r>
            <w:proofErr w:type="spellStart"/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>Hoo</w:t>
            </w:r>
            <w:proofErr w:type="spellEnd"/>
            <w:r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and what was discovered there. You could present </w:t>
            </w:r>
            <w:r w:rsidR="00E7212E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your findings as an information booklet, poster, </w:t>
            </w:r>
            <w:proofErr w:type="spellStart"/>
            <w:r w:rsidR="00E7212E">
              <w:rPr>
                <w:rFonts w:ascii="Bradley Hand ITC" w:eastAsia="Bradley Hand ITC" w:hAnsi="Bradley Hand ITC" w:cs="Bradley Hand ITC"/>
                <w:sz w:val="24"/>
                <w:szCs w:val="24"/>
              </w:rPr>
              <w:t>powerpoint</w:t>
            </w:r>
            <w:proofErr w:type="spellEnd"/>
            <w:r w:rsidR="00E7212E">
              <w:rPr>
                <w:rFonts w:ascii="Bradley Hand ITC" w:eastAsia="Bradley Hand ITC" w:hAnsi="Bradley Hand ITC" w:cs="Bradley Hand ITC"/>
                <w:sz w:val="24"/>
                <w:szCs w:val="24"/>
              </w:rPr>
              <w:t>, video etc.</w:t>
            </w:r>
          </w:p>
          <w:p w:rsidR="00C455D6" w:rsidRPr="00671A66" w:rsidRDefault="00C455D6" w:rsidP="00671A66">
            <w:pPr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</w:pPr>
          </w:p>
          <w:p w:rsidR="00E76006" w:rsidRPr="00054A48" w:rsidRDefault="00FD278C" w:rsidP="00FD278C">
            <w:pPr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</w:pPr>
            <w:r w:rsidRPr="00054A48"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  <w:t>Long Activity</w:t>
            </w:r>
          </w:p>
          <w:p w:rsidR="003A4D73" w:rsidRPr="00054A48" w:rsidRDefault="003A4D73" w:rsidP="003A4D73">
            <w:pPr>
              <w:autoSpaceDE w:val="0"/>
              <w:autoSpaceDN w:val="0"/>
              <w:adjustRightInd w:val="0"/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</w:pPr>
            <w:r w:rsidRPr="00054A48"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  <w:t>Cook an Anglo-Saxon chicken</w:t>
            </w:r>
          </w:p>
          <w:p w:rsidR="003A4D73" w:rsidRPr="00054A48" w:rsidRDefault="003A4D73" w:rsidP="003A4D73">
            <w:pPr>
              <w:autoSpaceDE w:val="0"/>
              <w:autoSpaceDN w:val="0"/>
              <w:adjustRightInd w:val="0"/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</w:pPr>
            <w:r w:rsidRPr="00054A48"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  <w:t>stew for your family by</w:t>
            </w:r>
          </w:p>
          <w:p w:rsidR="003A4D73" w:rsidRPr="00054A48" w:rsidRDefault="003A4D73" w:rsidP="003A4D73">
            <w:pPr>
              <w:autoSpaceDE w:val="0"/>
              <w:autoSpaceDN w:val="0"/>
              <w:adjustRightInd w:val="0"/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</w:pPr>
            <w:r w:rsidRPr="00054A48"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  <w:t>following the recipe on the</w:t>
            </w:r>
          </w:p>
          <w:p w:rsidR="003A4D73" w:rsidRPr="00054A48" w:rsidRDefault="003A4D73" w:rsidP="003A4D73">
            <w:pPr>
              <w:autoSpaceDE w:val="0"/>
              <w:autoSpaceDN w:val="0"/>
              <w:adjustRightInd w:val="0"/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</w:pPr>
            <w:r w:rsidRPr="00054A48"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  <w:t>British Museum website –</w:t>
            </w:r>
          </w:p>
          <w:p w:rsidR="003A4D73" w:rsidRPr="00054A48" w:rsidRDefault="003A4D73" w:rsidP="003A4D73">
            <w:pPr>
              <w:autoSpaceDE w:val="0"/>
              <w:autoSpaceDN w:val="0"/>
              <w:adjustRightInd w:val="0"/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</w:pPr>
            <w:r w:rsidRPr="00054A48"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  <w:t>search:</w:t>
            </w:r>
          </w:p>
          <w:p w:rsidR="003A4D73" w:rsidRPr="00054A48" w:rsidRDefault="00C551D2" w:rsidP="003A4D73">
            <w:pPr>
              <w:autoSpaceDE w:val="0"/>
              <w:autoSpaceDN w:val="0"/>
              <w:adjustRightInd w:val="0"/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</w:pPr>
            <w:hyperlink r:id="rId6" w:history="1">
              <w:r w:rsidR="003A4D73" w:rsidRPr="00054A48">
                <w:rPr>
                  <w:rStyle w:val="Hyperlink"/>
                  <w:rFonts w:ascii="Bradley Hand ITC" w:eastAsiaTheme="minorEastAsia" w:hAnsi="Bradley Hand ITC" w:cs="TT65t00"/>
                  <w:sz w:val="24"/>
                  <w:szCs w:val="24"/>
                </w:rPr>
                <w:t>www.britishmuseum.org</w:t>
              </w:r>
            </w:hyperlink>
          </w:p>
          <w:p w:rsidR="003A4D73" w:rsidRPr="00054A48" w:rsidRDefault="003A4D73" w:rsidP="003A4D73">
            <w:pPr>
              <w:spacing w:after="1" w:line="238" w:lineRule="auto"/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</w:pPr>
            <w:r w:rsidRPr="00054A48"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  <w:t xml:space="preserve">Or ask your teacher for a copy of the recipe! </w:t>
            </w:r>
          </w:p>
          <w:p w:rsidR="003A4D73" w:rsidRPr="00054A48" w:rsidRDefault="003A4D73" w:rsidP="003A4D73">
            <w:pPr>
              <w:spacing w:after="1" w:line="238" w:lineRule="auto"/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</w:pPr>
            <w:r w:rsidRPr="00054A48">
              <w:rPr>
                <w:rFonts w:ascii="Bradley Hand ITC" w:eastAsiaTheme="minorEastAsia" w:hAnsi="Bradley Hand ITC" w:cs="TT65t00"/>
                <w:color w:val="auto"/>
                <w:sz w:val="24"/>
                <w:szCs w:val="24"/>
              </w:rPr>
              <w:t xml:space="preserve">You could take photos of your stew and/or copy the recipe in neat for display in class. </w:t>
            </w:r>
          </w:p>
          <w:p w:rsidR="003A4D73" w:rsidRPr="003A4D73" w:rsidRDefault="003A4D73" w:rsidP="003A4D73">
            <w:pPr>
              <w:spacing w:after="1" w:line="238" w:lineRule="auto"/>
              <w:rPr>
                <w:rFonts w:ascii="Bradley Hand ITC" w:eastAsia="Bradley Hand ITC" w:hAnsi="Bradley Hand ITC" w:cs="Bradley Hand ITC"/>
                <w:sz w:val="18"/>
                <w:szCs w:val="18"/>
              </w:rPr>
            </w:pPr>
          </w:p>
          <w:p w:rsidR="00E76006" w:rsidRDefault="00E76006" w:rsidP="00E76006">
            <w:pPr>
              <w:spacing w:after="1" w:line="238" w:lineRule="auto"/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</w:pPr>
            <w:r w:rsidRPr="00671A66"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  <w:t>Long Activity</w:t>
            </w:r>
          </w:p>
          <w:p w:rsidR="00E7212E" w:rsidRPr="00887A07" w:rsidRDefault="00E7212E" w:rsidP="00E76006">
            <w:pPr>
              <w:spacing w:after="1" w:line="238" w:lineRule="auto"/>
              <w:rPr>
                <w:rFonts w:ascii="Bradley Hand ITC" w:eastAsia="Bradley Hand ITC" w:hAnsi="Bradley Hand ITC" w:cs="Bradley Hand ITC"/>
                <w:sz w:val="24"/>
                <w:szCs w:val="24"/>
              </w:rPr>
            </w:pPr>
            <w:r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>Find out about the types of clothes</w:t>
            </w:r>
            <w:r w:rsidR="00887A07"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worn by Anglo-Saxons. Design and/or make</w:t>
            </w:r>
            <w:r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 </w:t>
            </w:r>
            <w:r w:rsidR="00887A07"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an </w:t>
            </w:r>
            <w:r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>outfit f</w:t>
            </w:r>
            <w:r w:rsidR="00887A07" w:rsidRPr="00887A07">
              <w:rPr>
                <w:rFonts w:ascii="Bradley Hand ITC" w:eastAsia="Bradley Hand ITC" w:hAnsi="Bradley Hand ITC" w:cs="Bradley Hand ITC"/>
                <w:sz w:val="24"/>
                <w:szCs w:val="24"/>
              </w:rPr>
              <w:t xml:space="preserve">or yourself. Label the outfit and write sentences explaining why you have designed this particular outfit for yourself. </w:t>
            </w:r>
          </w:p>
          <w:p w:rsidR="00E76006" w:rsidRPr="00671A66" w:rsidRDefault="00E76006" w:rsidP="00E76006">
            <w:pPr>
              <w:spacing w:after="1" w:line="238" w:lineRule="auto"/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</w:pPr>
          </w:p>
          <w:p w:rsidR="00E76006" w:rsidRPr="00671A66" w:rsidRDefault="00E76006" w:rsidP="00FD278C">
            <w:pPr>
              <w:rPr>
                <w:rFonts w:ascii="Bradley Hand ITC" w:eastAsia="Bradley Hand ITC" w:hAnsi="Bradley Hand ITC" w:cs="Bradley Hand ITC"/>
                <w:sz w:val="24"/>
                <w:szCs w:val="24"/>
                <w:u w:val="single"/>
              </w:rPr>
            </w:pPr>
          </w:p>
          <w:p w:rsidR="00AB4839" w:rsidRPr="00671A66" w:rsidRDefault="00AB4839" w:rsidP="00E7600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</w:tbl>
    <w:p w:rsidR="00AB4839" w:rsidRDefault="007D0C19">
      <w:pPr>
        <w:spacing w:after="0"/>
        <w:ind w:left="7852"/>
        <w:jc w:val="both"/>
      </w:pPr>
      <w:r>
        <w:rPr>
          <w:rFonts w:ascii="Bradley Hand ITC" w:eastAsia="Bradley Hand ITC" w:hAnsi="Bradley Hand ITC" w:cs="Bradley Hand ITC"/>
          <w:sz w:val="28"/>
        </w:rPr>
        <w:t xml:space="preserve"> </w:t>
      </w:r>
    </w:p>
    <w:sectPr w:rsidR="00AB4839">
      <w:pgSz w:w="16838" w:h="11906" w:orient="landscape"/>
      <w:pgMar w:top="233" w:right="933" w:bottom="24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T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E58"/>
    <w:multiLevelType w:val="hybridMultilevel"/>
    <w:tmpl w:val="871A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9"/>
    <w:rsid w:val="0003118B"/>
    <w:rsid w:val="00054A48"/>
    <w:rsid w:val="00177E34"/>
    <w:rsid w:val="00281892"/>
    <w:rsid w:val="00373595"/>
    <w:rsid w:val="003A4D73"/>
    <w:rsid w:val="00671A66"/>
    <w:rsid w:val="006E626C"/>
    <w:rsid w:val="00733F50"/>
    <w:rsid w:val="007A3334"/>
    <w:rsid w:val="007D0C19"/>
    <w:rsid w:val="008447C9"/>
    <w:rsid w:val="00887A07"/>
    <w:rsid w:val="0095203F"/>
    <w:rsid w:val="00995926"/>
    <w:rsid w:val="00A761F7"/>
    <w:rsid w:val="00AB1A7F"/>
    <w:rsid w:val="00AB4839"/>
    <w:rsid w:val="00B259B1"/>
    <w:rsid w:val="00BE2160"/>
    <w:rsid w:val="00C455D6"/>
    <w:rsid w:val="00C551D2"/>
    <w:rsid w:val="00E7212E"/>
    <w:rsid w:val="00E76006"/>
    <w:rsid w:val="00EE427F"/>
    <w:rsid w:val="00F572EA"/>
    <w:rsid w:val="00F63B84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76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6C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E72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76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6C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E72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muse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Topic Homework: Fire and Ice</vt:lpstr>
    </vt:vector>
  </TitlesOfParts>
  <Company>Hewlett-Packard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Topic Homework: Fire and Ice</dc:title>
  <dc:creator>Tracey</dc:creator>
  <cp:lastModifiedBy>Claire Anderson</cp:lastModifiedBy>
  <cp:revision>2</cp:revision>
  <cp:lastPrinted>2018-03-28T11:25:00Z</cp:lastPrinted>
  <dcterms:created xsi:type="dcterms:W3CDTF">2019-09-12T22:08:00Z</dcterms:created>
  <dcterms:modified xsi:type="dcterms:W3CDTF">2019-09-12T22:08:00Z</dcterms:modified>
</cp:coreProperties>
</file>